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7C" w:rsidRDefault="0029487C" w:rsidP="0029487C">
      <w:pPr>
        <w:pStyle w:val="Sansinterligne"/>
      </w:pPr>
    </w:p>
    <w:tbl>
      <w:tblPr>
        <w:tblStyle w:val="Grilledutableau"/>
        <w:tblW w:w="15311" w:type="dxa"/>
        <w:tblLook w:val="04A0"/>
      </w:tblPr>
      <w:tblGrid>
        <w:gridCol w:w="6062"/>
        <w:gridCol w:w="1593"/>
        <w:gridCol w:w="3368"/>
        <w:gridCol w:w="460"/>
        <w:gridCol w:w="3828"/>
      </w:tblGrid>
      <w:tr w:rsidR="0029487C" w:rsidRPr="000F0F5E" w:rsidTr="0029487C">
        <w:tc>
          <w:tcPr>
            <w:tcW w:w="7655" w:type="dxa"/>
            <w:gridSpan w:val="2"/>
            <w:shd w:val="clear" w:color="auto" w:fill="D6C3FF"/>
          </w:tcPr>
          <w:p w:rsidR="0029487C" w:rsidRDefault="006B4DF0" w:rsidP="0029487C">
            <w:pPr>
              <w:pStyle w:val="Sansinterligne"/>
              <w:rPr>
                <w:b/>
                <w:sz w:val="36"/>
                <w:lang w:val="de-DE"/>
              </w:rPr>
            </w:pPr>
            <w:r>
              <w:rPr>
                <w:b/>
                <w:sz w:val="36"/>
              </w:rPr>
              <w:t xml:space="preserve">Der </w:t>
            </w:r>
            <w:proofErr w:type="spellStart"/>
            <w:r>
              <w:rPr>
                <w:b/>
                <w:sz w:val="36"/>
              </w:rPr>
              <w:t>Farbenmonsters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Yams</w:t>
            </w:r>
            <w:proofErr w:type="spellEnd"/>
          </w:p>
          <w:p w:rsidR="0029487C" w:rsidRPr="00AA48A4" w:rsidRDefault="0029487C" w:rsidP="0029487C">
            <w:pPr>
              <w:pStyle w:val="Sansinterligne"/>
              <w:rPr>
                <w:i/>
              </w:rPr>
            </w:pPr>
          </w:p>
        </w:tc>
        <w:tc>
          <w:tcPr>
            <w:tcW w:w="7656" w:type="dxa"/>
            <w:gridSpan w:val="3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B13AAE">
              <w:rPr>
                <w:b/>
              </w:rPr>
              <w:t>Niveau</w:t>
            </w:r>
          </w:p>
          <w:p w:rsidR="0029487C" w:rsidRPr="000F0F5E" w:rsidRDefault="00C71A21" w:rsidP="0029487C">
            <w:pPr>
              <w:pStyle w:val="Sansinterligne"/>
            </w:pPr>
            <w:r>
              <w:t>PS-MS</w:t>
            </w:r>
          </w:p>
        </w:tc>
      </w:tr>
      <w:tr w:rsidR="0029487C" w:rsidRPr="000D0769" w:rsidTr="00C26D0F">
        <w:tc>
          <w:tcPr>
            <w:tcW w:w="7655" w:type="dxa"/>
            <w:gridSpan w:val="2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Objectif</w:t>
            </w:r>
            <w:r>
              <w:rPr>
                <w:b/>
              </w:rPr>
              <w:t>s</w:t>
            </w:r>
            <w:r w:rsidRPr="00DA07A4">
              <w:rPr>
                <w:b/>
              </w:rPr>
              <w:t xml:space="preserve"> visé</w:t>
            </w:r>
            <w:r>
              <w:rPr>
                <w:b/>
              </w:rPr>
              <w:t>s</w:t>
            </w:r>
          </w:p>
          <w:p w:rsidR="0029487C" w:rsidRPr="000F0F5E" w:rsidRDefault="002E0509" w:rsidP="0029487C">
            <w:pPr>
              <w:pStyle w:val="Sansinterligne"/>
            </w:pPr>
            <w:r>
              <w:t>Quantifier des collections jusqu’à 5</w:t>
            </w:r>
          </w:p>
        </w:tc>
        <w:tc>
          <w:tcPr>
            <w:tcW w:w="7656" w:type="dxa"/>
            <w:gridSpan w:val="3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Compétences</w:t>
            </w:r>
          </w:p>
          <w:p w:rsidR="0029487C" w:rsidRDefault="00C71A21" w:rsidP="0029487C">
            <w:pPr>
              <w:pStyle w:val="Sansinterligne"/>
            </w:pPr>
            <w:r>
              <w:t>Mémoriser des nombres</w:t>
            </w:r>
          </w:p>
          <w:p w:rsidR="00C71A21" w:rsidRDefault="00C71A21" w:rsidP="0029487C">
            <w:pPr>
              <w:pStyle w:val="Sansinterligne"/>
            </w:pPr>
            <w:r>
              <w:t>Dire le nom des nombres en allemand</w:t>
            </w:r>
          </w:p>
          <w:p w:rsidR="00C71A21" w:rsidRPr="000D0769" w:rsidRDefault="00C71A21" w:rsidP="00DD347A">
            <w:pPr>
              <w:pStyle w:val="Sansinterligne"/>
            </w:pPr>
            <w:r>
              <w:t xml:space="preserve">Constituer des collections de </w:t>
            </w:r>
            <w:r w:rsidR="00DD347A">
              <w:t>3</w:t>
            </w:r>
            <w:r>
              <w:t xml:space="preserve"> à 5</w:t>
            </w:r>
          </w:p>
        </w:tc>
      </w:tr>
      <w:tr w:rsidR="0029487C" w:rsidRPr="007D0A2C" w:rsidTr="00C26D0F">
        <w:tc>
          <w:tcPr>
            <w:tcW w:w="7655" w:type="dxa"/>
            <w:gridSpan w:val="2"/>
          </w:tcPr>
          <w:p w:rsidR="0029487C" w:rsidRDefault="0029487C" w:rsidP="0029487C">
            <w:pPr>
              <w:pStyle w:val="Sansinterligne"/>
            </w:pPr>
            <w:r w:rsidRPr="00DA07A4">
              <w:rPr>
                <w:b/>
              </w:rPr>
              <w:t>Matériel</w:t>
            </w:r>
          </w:p>
          <w:p w:rsidR="0029487C" w:rsidRDefault="002E0509" w:rsidP="002E0509">
            <w:pPr>
              <w:pStyle w:val="Sansinterligne"/>
              <w:numPr>
                <w:ilvl w:val="0"/>
                <w:numId w:val="2"/>
              </w:numPr>
            </w:pPr>
            <w:r>
              <w:t>5 dés « Monstre des couleurs »</w:t>
            </w:r>
          </w:p>
          <w:p w:rsidR="002E0509" w:rsidRDefault="002E0509" w:rsidP="002E0509">
            <w:pPr>
              <w:pStyle w:val="Sansinterligne"/>
              <w:numPr>
                <w:ilvl w:val="0"/>
                <w:numId w:val="2"/>
              </w:numPr>
            </w:pPr>
            <w:r>
              <w:t>1 planche de jeu par élève</w:t>
            </w:r>
          </w:p>
          <w:p w:rsidR="002E0509" w:rsidRDefault="002E0509" w:rsidP="002E0509">
            <w:pPr>
              <w:pStyle w:val="Sansinterligne"/>
              <w:numPr>
                <w:ilvl w:val="0"/>
                <w:numId w:val="2"/>
              </w:numPr>
            </w:pPr>
            <w:r>
              <w:t>1 boite avec des jetons</w:t>
            </w:r>
            <w:r w:rsidR="00DD347A">
              <w:t xml:space="preserve"> (6 par élèves)</w:t>
            </w:r>
          </w:p>
        </w:tc>
        <w:tc>
          <w:tcPr>
            <w:tcW w:w="7656" w:type="dxa"/>
            <w:gridSpan w:val="3"/>
          </w:tcPr>
          <w:p w:rsidR="0029487C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Organisation</w:t>
            </w:r>
          </w:p>
          <w:p w:rsidR="0029487C" w:rsidRDefault="00C71A21" w:rsidP="0029487C">
            <w:pPr>
              <w:pStyle w:val="Sansinterligne"/>
            </w:pPr>
            <w:r>
              <w:t>4 à 6 élèves maximum</w:t>
            </w:r>
          </w:p>
          <w:p w:rsidR="0029487C" w:rsidRPr="007D0A2C" w:rsidRDefault="0029487C" w:rsidP="00C71A21">
            <w:pPr>
              <w:pStyle w:val="Sansinterligne"/>
            </w:pPr>
          </w:p>
        </w:tc>
      </w:tr>
      <w:tr w:rsidR="0029487C" w:rsidRPr="00DA07A4" w:rsidTr="00DD347A">
        <w:tc>
          <w:tcPr>
            <w:tcW w:w="6062" w:type="dxa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Règle du jeu</w:t>
            </w:r>
          </w:p>
        </w:tc>
        <w:tc>
          <w:tcPr>
            <w:tcW w:w="4961" w:type="dxa"/>
            <w:gridSpan w:val="2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Consignes</w:t>
            </w:r>
            <w:r>
              <w:rPr>
                <w:b/>
              </w:rPr>
              <w:t xml:space="preserve"> / questionnement du PE</w:t>
            </w:r>
          </w:p>
        </w:tc>
        <w:tc>
          <w:tcPr>
            <w:tcW w:w="4288" w:type="dxa"/>
            <w:gridSpan w:val="2"/>
            <w:shd w:val="clear" w:color="auto" w:fill="D6C3FF"/>
          </w:tcPr>
          <w:p w:rsidR="0029487C" w:rsidRPr="00DA07A4" w:rsidRDefault="0029487C" w:rsidP="0029487C">
            <w:pPr>
              <w:pStyle w:val="Sansinterligne"/>
              <w:rPr>
                <w:b/>
              </w:rPr>
            </w:pPr>
            <w:r w:rsidRPr="00DA07A4">
              <w:rPr>
                <w:b/>
              </w:rPr>
              <w:t>Production orale de l’élève</w:t>
            </w:r>
          </w:p>
        </w:tc>
      </w:tr>
      <w:tr w:rsidR="0029487C" w:rsidRPr="00140173" w:rsidTr="00DD347A">
        <w:tc>
          <w:tcPr>
            <w:tcW w:w="6062" w:type="dxa"/>
          </w:tcPr>
          <w:p w:rsidR="0029487C" w:rsidRPr="002A5138" w:rsidRDefault="002A5138" w:rsidP="0029487C">
            <w:pPr>
              <w:pStyle w:val="Sansinterligne"/>
              <w:rPr>
                <w:b/>
              </w:rPr>
            </w:pPr>
            <w:r w:rsidRPr="002A5138">
              <w:rPr>
                <w:b/>
              </w:rPr>
              <w:t>But du jeu</w:t>
            </w:r>
          </w:p>
          <w:p w:rsidR="002A5138" w:rsidRDefault="002A5138" w:rsidP="0029487C">
            <w:pPr>
              <w:pStyle w:val="Sansinterligne"/>
            </w:pPr>
            <w:r>
              <w:t xml:space="preserve">Remplir une ligne avec 3 jetons ou faire un </w:t>
            </w:r>
            <w:proofErr w:type="spellStart"/>
            <w:r>
              <w:t>Yam’s</w:t>
            </w:r>
            <w:proofErr w:type="spellEnd"/>
            <w:r>
              <w:t>.</w:t>
            </w:r>
          </w:p>
          <w:p w:rsidR="002A5138" w:rsidRDefault="002A5138" w:rsidP="0029487C">
            <w:pPr>
              <w:pStyle w:val="Sansinterligne"/>
            </w:pPr>
            <w:r>
              <w:t>Il faut faire une combinaison permettant de gagner un jeton à poser sur sa carte. Il est possible de lancer les dés jusqu’à 3 f</w:t>
            </w:r>
            <w:r w:rsidR="004A3F79">
              <w:t>o</w:t>
            </w:r>
            <w:r>
              <w:t>is de suite. A chaque lancer, le joueur décide de tout relancer ou de mettre de côté les dés qu’il juge nécessaire pour réussir une combinaison et ne relancer que le</w:t>
            </w:r>
            <w:r w:rsidR="004A3F79">
              <w:t>s</w:t>
            </w:r>
            <w:r>
              <w:t xml:space="preserve"> autres.</w:t>
            </w:r>
          </w:p>
          <w:p w:rsidR="002A5138" w:rsidRDefault="002A5138" w:rsidP="0029487C">
            <w:pPr>
              <w:pStyle w:val="Sansinterligne"/>
            </w:pPr>
            <w:r>
              <w:t>Pour obtenir le jeton d’un monstre d’un couleur, il faut obtenir 3 monstres identiques</w:t>
            </w:r>
            <w:r w:rsidR="004A3F79">
              <w:t>.</w:t>
            </w:r>
          </w:p>
          <w:p w:rsidR="002A5138" w:rsidRDefault="002A5138" w:rsidP="0029487C">
            <w:pPr>
              <w:pStyle w:val="Sansinterligne"/>
            </w:pPr>
            <w:r>
              <w:t>Pour obtenir les 4 flacons il faut 4 monstres identiques.</w:t>
            </w:r>
          </w:p>
          <w:p w:rsidR="002A5138" w:rsidRDefault="002A5138" w:rsidP="0029487C">
            <w:pPr>
              <w:pStyle w:val="Sansinterligne"/>
            </w:pPr>
            <w:r>
              <w:t xml:space="preserve">Pour obtenir le monstre </w:t>
            </w:r>
            <w:r w:rsidR="004A3F79">
              <w:t>multicolore</w:t>
            </w:r>
            <w:r>
              <w:t xml:space="preserve"> il faut 5 monstres différents.</w:t>
            </w:r>
          </w:p>
          <w:p w:rsidR="002A5138" w:rsidRDefault="002A5138" w:rsidP="0029487C">
            <w:pPr>
              <w:pStyle w:val="Sansinterligne"/>
            </w:pPr>
            <w:r>
              <w:t>Lorsqu’un joueur a réussi une combinaison il place un jeton sur la case correspondante.</w:t>
            </w:r>
          </w:p>
          <w:p w:rsidR="002A5138" w:rsidRDefault="002A5138" w:rsidP="0029487C">
            <w:pPr>
              <w:pStyle w:val="Sansinterligne"/>
            </w:pPr>
            <w:r>
              <w:t>Dès qu’un joueur a aligné 3 jetons il gagne la partie.</w:t>
            </w:r>
          </w:p>
          <w:p w:rsidR="0029487C" w:rsidRDefault="002A5138" w:rsidP="0029487C">
            <w:pPr>
              <w:pStyle w:val="Sansinterligne"/>
            </w:pPr>
            <w:r>
              <w:t xml:space="preserve">Si un joueur obtient un </w:t>
            </w:r>
            <w:proofErr w:type="spellStart"/>
            <w:r>
              <w:t>Yam’s</w:t>
            </w:r>
            <w:proofErr w:type="spellEnd"/>
            <w:r>
              <w:t xml:space="preserve"> (5 monstres identiques), il gagne automatiquement la partie.</w:t>
            </w:r>
          </w:p>
        </w:tc>
        <w:tc>
          <w:tcPr>
            <w:tcW w:w="4961" w:type="dxa"/>
            <w:gridSpan w:val="2"/>
          </w:tcPr>
          <w:p w:rsidR="00A03A3B" w:rsidRDefault="00A03A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Werfe die</w:t>
            </w:r>
            <w:r w:rsidRPr="00140173">
              <w:rPr>
                <w:lang w:val="de-DE"/>
              </w:rPr>
              <w:t xml:space="preserve"> Würfel</w:t>
            </w:r>
          </w:p>
          <w:p w:rsidR="0029487C" w:rsidRDefault="00E63C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Wie viel gleiche Monster zeig</w:t>
            </w:r>
            <w:r w:rsidR="00DD347A">
              <w:rPr>
                <w:lang w:val="de-DE"/>
              </w:rPr>
              <w:t>en</w:t>
            </w:r>
            <w:r>
              <w:rPr>
                <w:lang w:val="de-DE"/>
              </w:rPr>
              <w:t xml:space="preserve"> d</w:t>
            </w:r>
            <w:r w:rsidR="00DD347A">
              <w:rPr>
                <w:lang w:val="de-DE"/>
              </w:rPr>
              <w:t>ie</w:t>
            </w:r>
            <w:r>
              <w:rPr>
                <w:lang w:val="de-DE"/>
              </w:rPr>
              <w:t xml:space="preserve"> </w:t>
            </w:r>
            <w:proofErr w:type="gramStart"/>
            <w:r>
              <w:rPr>
                <w:lang w:val="de-DE"/>
              </w:rPr>
              <w:t>Würfel ?</w:t>
            </w:r>
            <w:proofErr w:type="gramEnd"/>
          </w:p>
          <w:p w:rsidR="00E63C3B" w:rsidRDefault="00E63C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Hast du 3 gleiche </w:t>
            </w:r>
            <w:proofErr w:type="gramStart"/>
            <w:r>
              <w:rPr>
                <w:lang w:val="de-DE"/>
              </w:rPr>
              <w:t>Monster ?</w:t>
            </w:r>
            <w:proofErr w:type="gramEnd"/>
            <w:r>
              <w:rPr>
                <w:lang w:val="de-DE"/>
              </w:rPr>
              <w:t xml:space="preserve"> oder </w:t>
            </w:r>
            <w:r w:rsidR="00A03A3B">
              <w:rPr>
                <w:lang w:val="de-DE"/>
              </w:rPr>
              <w:t xml:space="preserve">4 </w:t>
            </w:r>
            <w:r>
              <w:rPr>
                <w:lang w:val="de-DE"/>
              </w:rPr>
              <w:t>?</w:t>
            </w:r>
            <w:r w:rsidR="00A03A3B">
              <w:rPr>
                <w:lang w:val="de-DE"/>
              </w:rPr>
              <w:t xml:space="preserve"> oder 5 (</w:t>
            </w:r>
            <w:proofErr w:type="spellStart"/>
            <w:r w:rsidR="00A03A3B">
              <w:rPr>
                <w:lang w:val="de-DE"/>
              </w:rPr>
              <w:t>Yams</w:t>
            </w:r>
            <w:proofErr w:type="spellEnd"/>
            <w:r w:rsidR="00A03A3B">
              <w:rPr>
                <w:lang w:val="de-DE"/>
              </w:rPr>
              <w:t>) ?</w:t>
            </w:r>
          </w:p>
          <w:p w:rsidR="00E63C3B" w:rsidRDefault="00E63C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Spiele noch einmal</w:t>
            </w:r>
            <w:r w:rsidR="00A03A3B">
              <w:rPr>
                <w:lang w:val="de-DE"/>
              </w:rPr>
              <w:t xml:space="preserve"> (bis 3 Mal)</w:t>
            </w:r>
          </w:p>
          <w:p w:rsidR="00E63C3B" w:rsidRDefault="00E63C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Nimm ein Chip</w:t>
            </w:r>
          </w:p>
          <w:p w:rsidR="00A03A3B" w:rsidRDefault="00A03A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Hast du eine Reihe mit 3 </w:t>
            </w:r>
            <w:proofErr w:type="gramStart"/>
            <w:r>
              <w:rPr>
                <w:lang w:val="de-DE"/>
              </w:rPr>
              <w:t>Chips ?</w:t>
            </w:r>
            <w:proofErr w:type="gramEnd"/>
          </w:p>
          <w:p w:rsidR="00E63C3B" w:rsidRDefault="00E63C3B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Du bist dran</w:t>
            </w:r>
          </w:p>
          <w:p w:rsidR="00DD347A" w:rsidRPr="00140173" w:rsidRDefault="00DD347A" w:rsidP="00E63C3B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Du hast </w:t>
            </w:r>
            <w:proofErr w:type="gramStart"/>
            <w:r>
              <w:rPr>
                <w:lang w:val="de-DE"/>
              </w:rPr>
              <w:t>gewonnen !</w:t>
            </w:r>
            <w:proofErr w:type="gramEnd"/>
          </w:p>
        </w:tc>
        <w:tc>
          <w:tcPr>
            <w:tcW w:w="4288" w:type="dxa"/>
            <w:gridSpan w:val="2"/>
          </w:tcPr>
          <w:p w:rsidR="0029487C" w:rsidRDefault="00E63C3B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Verbalise </w:t>
            </w:r>
            <w:proofErr w:type="spellStart"/>
            <w:r>
              <w:rPr>
                <w:lang w:val="de-DE"/>
              </w:rPr>
              <w:t>ce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que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l’on</w:t>
            </w:r>
            <w:proofErr w:type="spellEnd"/>
            <w:r>
              <w:rPr>
                <w:lang w:val="de-DE"/>
              </w:rPr>
              <w:t xml:space="preserve"> a </w:t>
            </w:r>
            <w:proofErr w:type="spellStart"/>
            <w:r>
              <w:rPr>
                <w:lang w:val="de-DE"/>
              </w:rPr>
              <w:t>compris</w:t>
            </w:r>
            <w:proofErr w:type="spellEnd"/>
            <w:r>
              <w:rPr>
                <w:lang w:val="de-DE"/>
              </w:rPr>
              <w:t xml:space="preserve"> (en </w:t>
            </w:r>
            <w:proofErr w:type="spellStart"/>
            <w:r>
              <w:rPr>
                <w:lang w:val="de-DE"/>
              </w:rPr>
              <w:t>français</w:t>
            </w:r>
            <w:proofErr w:type="spellEnd"/>
            <w:r>
              <w:rPr>
                <w:lang w:val="de-DE"/>
              </w:rPr>
              <w:t>)</w:t>
            </w:r>
          </w:p>
          <w:p w:rsidR="00E63C3B" w:rsidRDefault="00E63C3B" w:rsidP="0029487C">
            <w:pPr>
              <w:pStyle w:val="Sansinterligne"/>
              <w:rPr>
                <w:lang w:val="de-DE"/>
              </w:rPr>
            </w:pPr>
          </w:p>
          <w:p w:rsidR="00E63C3B" w:rsidRDefault="00E63C3B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Eins, zwei, drei, vier, fünf</w:t>
            </w:r>
          </w:p>
          <w:p w:rsidR="00E63C3B" w:rsidRDefault="00E63C3B" w:rsidP="0029487C">
            <w:pPr>
              <w:pStyle w:val="Sansinterligne"/>
              <w:rPr>
                <w:lang w:val="de-DE"/>
              </w:rPr>
            </w:pPr>
          </w:p>
          <w:p w:rsidR="00DD347A" w:rsidRDefault="00DD347A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rosa, rot, grün, blau, schwarz, gelb, bunt</w:t>
            </w:r>
          </w:p>
          <w:p w:rsidR="00DD347A" w:rsidRDefault="00DD347A" w:rsidP="0029487C">
            <w:pPr>
              <w:pStyle w:val="Sansinterligne"/>
              <w:rPr>
                <w:lang w:val="de-DE"/>
              </w:rPr>
            </w:pPr>
          </w:p>
          <w:p w:rsidR="00DD347A" w:rsidRDefault="00DD347A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Monster</w:t>
            </w:r>
          </w:p>
          <w:p w:rsidR="00E63C3B" w:rsidRPr="00140173" w:rsidRDefault="00E63C3B" w:rsidP="0029487C">
            <w:pPr>
              <w:pStyle w:val="Sansinterligne"/>
              <w:rPr>
                <w:lang w:val="de-DE"/>
              </w:rPr>
            </w:pP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  <w:p w:rsidR="0029487C" w:rsidRPr="00140173" w:rsidRDefault="0029487C" w:rsidP="0029487C">
            <w:pPr>
              <w:pStyle w:val="Sansinterligne"/>
              <w:rPr>
                <w:lang w:val="de-DE"/>
              </w:rPr>
            </w:pPr>
          </w:p>
        </w:tc>
      </w:tr>
      <w:tr w:rsidR="0029487C" w:rsidTr="00C26D0F">
        <w:tc>
          <w:tcPr>
            <w:tcW w:w="15311" w:type="dxa"/>
            <w:gridSpan w:val="5"/>
          </w:tcPr>
          <w:p w:rsidR="0029487C" w:rsidRDefault="0029487C" w:rsidP="0029487C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Variables didactiques </w:t>
            </w:r>
          </w:p>
          <w:p w:rsidR="0029487C" w:rsidRPr="004A3F79" w:rsidRDefault="002A5138" w:rsidP="0029487C">
            <w:pPr>
              <w:pStyle w:val="Sansinterligne"/>
              <w:rPr>
                <w:lang w:val="de-DE"/>
              </w:rPr>
            </w:pPr>
            <w:proofErr w:type="spellStart"/>
            <w:r w:rsidRPr="002A5138">
              <w:rPr>
                <w:lang w:val="de-DE"/>
              </w:rPr>
              <w:t>Introduire</w:t>
            </w:r>
            <w:proofErr w:type="spellEnd"/>
            <w:r w:rsidRPr="002A5138">
              <w:rPr>
                <w:lang w:val="de-DE"/>
              </w:rPr>
              <w:t xml:space="preserve"> des </w:t>
            </w:r>
            <w:proofErr w:type="spellStart"/>
            <w:r w:rsidRPr="002A5138">
              <w:rPr>
                <w:lang w:val="de-DE"/>
              </w:rPr>
              <w:t>difficultés</w:t>
            </w:r>
            <w:proofErr w:type="spellEnd"/>
            <w:r w:rsidRPr="002A5138">
              <w:rPr>
                <w:lang w:val="de-DE"/>
              </w:rPr>
              <w:t xml:space="preserve"> </w:t>
            </w:r>
            <w:proofErr w:type="spellStart"/>
            <w:r w:rsidRPr="002A5138">
              <w:rPr>
                <w:lang w:val="de-DE"/>
              </w:rPr>
              <w:t>supplémentaires</w:t>
            </w:r>
            <w:proofErr w:type="spellEnd"/>
            <w:r w:rsidRPr="002A5138">
              <w:rPr>
                <w:lang w:val="de-DE"/>
              </w:rPr>
              <w:t xml:space="preserve"> : </w:t>
            </w:r>
            <w:proofErr w:type="spellStart"/>
            <w:r w:rsidRPr="002A5138">
              <w:rPr>
                <w:lang w:val="de-DE"/>
              </w:rPr>
              <w:t>composer</w:t>
            </w:r>
            <w:proofErr w:type="spellEnd"/>
            <w:r w:rsidRPr="002A5138">
              <w:rPr>
                <w:lang w:val="de-DE"/>
              </w:rPr>
              <w:t xml:space="preserve">, </w:t>
            </w:r>
            <w:proofErr w:type="spellStart"/>
            <w:r w:rsidRPr="002A5138">
              <w:rPr>
                <w:lang w:val="de-DE"/>
              </w:rPr>
              <w:t>décomposer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jusqu’à</w:t>
            </w:r>
            <w:proofErr w:type="spellEnd"/>
            <w:r>
              <w:rPr>
                <w:lang w:val="de-DE"/>
              </w:rPr>
              <w:t xml:space="preserve"> 5</w:t>
            </w:r>
            <w:bookmarkStart w:id="0" w:name="_GoBack"/>
            <w:bookmarkEnd w:id="0"/>
          </w:p>
        </w:tc>
      </w:tr>
      <w:tr w:rsidR="0029487C" w:rsidRPr="005B3C49" w:rsidTr="0029487C">
        <w:trPr>
          <w:trHeight w:val="301"/>
        </w:trPr>
        <w:tc>
          <w:tcPr>
            <w:tcW w:w="7655" w:type="dxa"/>
            <w:gridSpan w:val="2"/>
            <w:shd w:val="clear" w:color="auto" w:fill="D6C3FF"/>
          </w:tcPr>
          <w:p w:rsidR="0029487C" w:rsidRPr="00453B10" w:rsidRDefault="0029487C" w:rsidP="0029487C">
            <w:pPr>
              <w:pStyle w:val="Sansinterligne"/>
              <w:rPr>
                <w:lang w:val="en-US"/>
              </w:rPr>
            </w:pPr>
            <w:proofErr w:type="spellStart"/>
            <w:r w:rsidRPr="00EC03F6">
              <w:rPr>
                <w:b/>
                <w:lang w:val="en-US"/>
              </w:rPr>
              <w:t>Lexique</w:t>
            </w:r>
            <w:proofErr w:type="spellEnd"/>
          </w:p>
        </w:tc>
        <w:tc>
          <w:tcPr>
            <w:tcW w:w="3828" w:type="dxa"/>
            <w:gridSpan w:val="2"/>
            <w:shd w:val="clear" w:color="auto" w:fill="D6C3FF"/>
          </w:tcPr>
          <w:p w:rsidR="0029487C" w:rsidRPr="0029487C" w:rsidRDefault="0029487C" w:rsidP="0029487C">
            <w:pPr>
              <w:pStyle w:val="Sansinterligne"/>
            </w:pPr>
            <w:r w:rsidRPr="0029487C">
              <w:rPr>
                <w:b/>
              </w:rPr>
              <w:t xml:space="preserve">Formulations liées domaine </w:t>
            </w:r>
            <w:r>
              <w:rPr>
                <w:b/>
              </w:rPr>
              <w:t>CPOSP</w:t>
            </w:r>
          </w:p>
        </w:tc>
        <w:tc>
          <w:tcPr>
            <w:tcW w:w="3828" w:type="dxa"/>
            <w:shd w:val="clear" w:color="auto" w:fill="D6C3FF"/>
          </w:tcPr>
          <w:p w:rsidR="0029487C" w:rsidRPr="005B3C49" w:rsidRDefault="0029487C" w:rsidP="0029487C">
            <w:pPr>
              <w:pStyle w:val="Sansinterligne"/>
              <w:rPr>
                <w:b/>
              </w:rPr>
            </w:pPr>
            <w:r w:rsidRPr="005B3C49">
              <w:rPr>
                <w:b/>
              </w:rPr>
              <w:t>Formulations lié</w:t>
            </w:r>
            <w:r>
              <w:rPr>
                <w:b/>
              </w:rPr>
              <w:t>e</w:t>
            </w:r>
            <w:r w:rsidRPr="005B3C49">
              <w:rPr>
                <w:b/>
              </w:rPr>
              <w:t>s à la pratique du jeu</w:t>
            </w:r>
          </w:p>
        </w:tc>
      </w:tr>
      <w:tr w:rsidR="0029487C" w:rsidRPr="00140173" w:rsidTr="00C26D0F">
        <w:trPr>
          <w:trHeight w:val="1102"/>
        </w:trPr>
        <w:tc>
          <w:tcPr>
            <w:tcW w:w="7655" w:type="dxa"/>
            <w:gridSpan w:val="2"/>
          </w:tcPr>
          <w:p w:rsidR="0029487C" w:rsidRDefault="002E0509" w:rsidP="0029487C">
            <w:pPr>
              <w:pStyle w:val="Sansinterligne"/>
              <w:rPr>
                <w:lang w:val="de-DE"/>
              </w:rPr>
            </w:pPr>
            <w:r w:rsidRPr="002E0509">
              <w:rPr>
                <w:lang w:val="de-DE"/>
              </w:rPr>
              <w:t xml:space="preserve">La </w:t>
            </w:r>
            <w:proofErr w:type="spellStart"/>
            <w:r w:rsidRPr="002E0509">
              <w:rPr>
                <w:lang w:val="de-DE"/>
              </w:rPr>
              <w:t>comptine</w:t>
            </w:r>
            <w:proofErr w:type="spellEnd"/>
            <w:r w:rsidRPr="002E0509">
              <w:rPr>
                <w:lang w:val="de-DE"/>
              </w:rPr>
              <w:t xml:space="preserve"> </w:t>
            </w:r>
            <w:proofErr w:type="spellStart"/>
            <w:r w:rsidRPr="002E0509">
              <w:rPr>
                <w:lang w:val="de-DE"/>
              </w:rPr>
              <w:t>numérique</w:t>
            </w:r>
            <w:proofErr w:type="spellEnd"/>
            <w:r w:rsidRPr="002E0509">
              <w:rPr>
                <w:lang w:val="de-DE"/>
              </w:rPr>
              <w:t xml:space="preserve"> </w:t>
            </w:r>
            <w:proofErr w:type="spellStart"/>
            <w:r w:rsidRPr="002E0509">
              <w:rPr>
                <w:lang w:val="de-DE"/>
              </w:rPr>
              <w:t>jusqu’à</w:t>
            </w:r>
            <w:proofErr w:type="spellEnd"/>
            <w:r w:rsidRPr="002E0509">
              <w:rPr>
                <w:lang w:val="de-DE"/>
              </w:rPr>
              <w:t xml:space="preserve"> 5 en </w:t>
            </w:r>
            <w:proofErr w:type="spellStart"/>
            <w:r w:rsidRPr="002E0509">
              <w:rPr>
                <w:lang w:val="de-DE"/>
              </w:rPr>
              <w:t>allemand</w:t>
            </w:r>
            <w:proofErr w:type="spellEnd"/>
          </w:p>
          <w:p w:rsidR="006B4DF0" w:rsidRDefault="006B4DF0" w:rsidP="006B4DF0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Die Freude, die Liebe, die Ruhe, die Angst, der </w:t>
            </w:r>
            <w:r>
              <w:rPr>
                <w:rFonts w:cstheme="minorHAnsi"/>
                <w:lang w:val="de-DE"/>
              </w:rPr>
              <w:t>Ä</w:t>
            </w:r>
            <w:r>
              <w:rPr>
                <w:lang w:val="de-DE"/>
              </w:rPr>
              <w:t>rger, die Traurigkeit, das Farbenmonster, 4 gleiche Monster, 5 verschiedene Monster</w:t>
            </w:r>
            <w:r w:rsidR="00DD347A">
              <w:rPr>
                <w:lang w:val="de-DE"/>
              </w:rPr>
              <w:t>, der Flakon</w:t>
            </w:r>
          </w:p>
          <w:p w:rsidR="00DD347A" w:rsidRPr="002E0509" w:rsidRDefault="00DD347A" w:rsidP="006B4DF0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Die Farben : rosa, rot, grün, blau, schwarz, gelb, bunt</w:t>
            </w:r>
          </w:p>
        </w:tc>
        <w:tc>
          <w:tcPr>
            <w:tcW w:w="3828" w:type="dxa"/>
            <w:gridSpan w:val="2"/>
          </w:tcPr>
          <w:p w:rsidR="0029487C" w:rsidRDefault="006B4DF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 xml:space="preserve">Wie viel hast </w:t>
            </w:r>
            <w:proofErr w:type="gramStart"/>
            <w:r>
              <w:rPr>
                <w:lang w:val="de-DE"/>
              </w:rPr>
              <w:t>du ?</w:t>
            </w:r>
            <w:proofErr w:type="gramEnd"/>
          </w:p>
          <w:p w:rsidR="006B4DF0" w:rsidRDefault="006B4DF0" w:rsidP="0029487C">
            <w:pPr>
              <w:pStyle w:val="Sansinterligne"/>
              <w:rPr>
                <w:lang w:val="de-DE"/>
              </w:rPr>
            </w:pPr>
            <w:r>
              <w:rPr>
                <w:lang w:val="de-DE"/>
              </w:rPr>
              <w:t>Lege ein Chip auf deinen Spielbrett</w:t>
            </w:r>
          </w:p>
          <w:p w:rsidR="002A5138" w:rsidRPr="002A5138" w:rsidRDefault="002A5138" w:rsidP="002A5138">
            <w:pPr>
              <w:pStyle w:val="Sansinterligne"/>
              <w:rPr>
                <w:lang w:val="de-DE"/>
              </w:rPr>
            </w:pPr>
            <w:r w:rsidRPr="002A5138">
              <w:rPr>
                <w:lang w:val="de-DE"/>
              </w:rPr>
              <w:t xml:space="preserve">Wie viel brauchst du </w:t>
            </w:r>
            <w:proofErr w:type="gramStart"/>
            <w:r w:rsidRPr="002A5138">
              <w:rPr>
                <w:lang w:val="de-DE"/>
              </w:rPr>
              <w:t>noch ?</w:t>
            </w:r>
            <w:proofErr w:type="gramEnd"/>
            <w:r w:rsidRPr="002A5138">
              <w:rPr>
                <w:lang w:val="de-DE"/>
              </w:rPr>
              <w:t xml:space="preserve"> /  Wie viel </w:t>
            </w:r>
            <w:proofErr w:type="gramStart"/>
            <w:r w:rsidRPr="002A5138">
              <w:rPr>
                <w:lang w:val="de-DE"/>
              </w:rPr>
              <w:t>fehlen ?</w:t>
            </w:r>
            <w:proofErr w:type="gramEnd"/>
          </w:p>
          <w:p w:rsidR="002A5138" w:rsidRPr="00140173" w:rsidRDefault="002A5138" w:rsidP="0029487C">
            <w:pPr>
              <w:pStyle w:val="Sansinterligne"/>
              <w:rPr>
                <w:lang w:val="de-DE"/>
              </w:rPr>
            </w:pPr>
          </w:p>
        </w:tc>
        <w:tc>
          <w:tcPr>
            <w:tcW w:w="3828" w:type="dxa"/>
          </w:tcPr>
          <w:p w:rsidR="002E0509" w:rsidRPr="00140173" w:rsidRDefault="002E0509" w:rsidP="002E050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Werfe die</w:t>
            </w:r>
            <w:r w:rsidRPr="00140173">
              <w:rPr>
                <w:lang w:val="de-DE"/>
              </w:rPr>
              <w:t xml:space="preserve"> </w:t>
            </w:r>
            <w:proofErr w:type="gramStart"/>
            <w:r w:rsidRPr="00140173">
              <w:rPr>
                <w:lang w:val="de-DE"/>
              </w:rPr>
              <w:t>Würfel !</w:t>
            </w:r>
            <w:proofErr w:type="gramEnd"/>
            <w:r w:rsidRPr="00140173">
              <w:rPr>
                <w:lang w:val="de-DE"/>
              </w:rPr>
              <w:t xml:space="preserve"> / Du bist </w:t>
            </w:r>
            <w:proofErr w:type="gramStart"/>
            <w:r w:rsidRPr="00140173">
              <w:rPr>
                <w:lang w:val="de-DE"/>
              </w:rPr>
              <w:t>dran !</w:t>
            </w:r>
            <w:proofErr w:type="gramEnd"/>
          </w:p>
          <w:p w:rsidR="002E0509" w:rsidRDefault="002E0509" w:rsidP="002E0509">
            <w:pPr>
              <w:spacing w:after="0"/>
              <w:rPr>
                <w:lang w:val="de-DE"/>
              </w:rPr>
            </w:pPr>
            <w:r w:rsidRPr="002E0509">
              <w:rPr>
                <w:lang w:val="de-DE"/>
              </w:rPr>
              <w:t>Noch ei</w:t>
            </w:r>
            <w:r w:rsidR="006B4DF0">
              <w:rPr>
                <w:lang w:val="de-DE"/>
              </w:rPr>
              <w:t>n</w:t>
            </w:r>
            <w:r w:rsidRPr="002E0509">
              <w:rPr>
                <w:lang w:val="de-DE"/>
              </w:rPr>
              <w:t>mal !</w:t>
            </w:r>
          </w:p>
          <w:p w:rsidR="002E0509" w:rsidRPr="00140173" w:rsidRDefault="002E0509" w:rsidP="002E0509">
            <w:pPr>
              <w:spacing w:after="0"/>
              <w:rPr>
                <w:lang w:val="de-DE"/>
              </w:rPr>
            </w:pPr>
            <w:r w:rsidRPr="00140173">
              <w:rPr>
                <w:lang w:val="de-DE"/>
              </w:rPr>
              <w:t xml:space="preserve">Kontrolliere </w:t>
            </w:r>
            <w:proofErr w:type="gramStart"/>
            <w:r w:rsidRPr="00140173">
              <w:rPr>
                <w:lang w:val="de-DE"/>
              </w:rPr>
              <w:t>bitte !</w:t>
            </w:r>
            <w:proofErr w:type="gramEnd"/>
          </w:p>
          <w:p w:rsidR="0029487C" w:rsidRPr="002E0509" w:rsidRDefault="002E0509" w:rsidP="002E0509">
            <w:pPr>
              <w:pStyle w:val="Sansinterligne"/>
              <w:rPr>
                <w:lang w:val="de-DE"/>
              </w:rPr>
            </w:pPr>
            <w:r w:rsidRPr="00140173">
              <w:rPr>
                <w:lang w:val="de-DE"/>
              </w:rPr>
              <w:t xml:space="preserve">Du hast </w:t>
            </w:r>
            <w:proofErr w:type="gramStart"/>
            <w:r w:rsidRPr="00140173">
              <w:rPr>
                <w:lang w:val="de-DE"/>
              </w:rPr>
              <w:t>gewonnen !</w:t>
            </w:r>
            <w:proofErr w:type="gramEnd"/>
          </w:p>
        </w:tc>
      </w:tr>
    </w:tbl>
    <w:p w:rsidR="0029487C" w:rsidRDefault="0029487C" w:rsidP="0029487C">
      <w:pPr>
        <w:pStyle w:val="Sansinterligne"/>
      </w:pPr>
    </w:p>
    <w:sectPr w:rsidR="0029487C" w:rsidSect="0029487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59E7"/>
    <w:multiLevelType w:val="hybridMultilevel"/>
    <w:tmpl w:val="DB0CE3A6"/>
    <w:lvl w:ilvl="0" w:tplc="6A54A4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F3952"/>
    <w:multiLevelType w:val="hybridMultilevel"/>
    <w:tmpl w:val="9D38E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487C"/>
    <w:rsid w:val="0029487C"/>
    <w:rsid w:val="002A5138"/>
    <w:rsid w:val="002E0509"/>
    <w:rsid w:val="004509FC"/>
    <w:rsid w:val="004A3F79"/>
    <w:rsid w:val="006B4DF0"/>
    <w:rsid w:val="00860203"/>
    <w:rsid w:val="00A03A3B"/>
    <w:rsid w:val="00AA16D7"/>
    <w:rsid w:val="00B45556"/>
    <w:rsid w:val="00C71A21"/>
    <w:rsid w:val="00CC59AD"/>
    <w:rsid w:val="00DD347A"/>
    <w:rsid w:val="00E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7C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487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9487C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E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GRAFF</dc:creator>
  <cp:lastModifiedBy>Aurélie</cp:lastModifiedBy>
  <cp:revision>6</cp:revision>
  <cp:lastPrinted>2020-01-18T21:26:00Z</cp:lastPrinted>
  <dcterms:created xsi:type="dcterms:W3CDTF">2020-01-17T22:04:00Z</dcterms:created>
  <dcterms:modified xsi:type="dcterms:W3CDTF">2020-01-18T21:28:00Z</dcterms:modified>
</cp:coreProperties>
</file>